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6DB25" w14:textId="77777777" w:rsidR="00BF3FF9" w:rsidRPr="00137676" w:rsidRDefault="00387123" w:rsidP="00137676">
      <w:pPr>
        <w:pStyle w:val="Heading10"/>
        <w:pBdr>
          <w:bottom w:val="none" w:sz="0" w:space="0" w:color="auto"/>
        </w:pBdr>
        <w:rPr>
          <w:b/>
          <w:bCs w:val="0"/>
          <w:sz w:val="28"/>
          <w:szCs w:val="28"/>
          <w:u w:val="single"/>
        </w:rPr>
      </w:pPr>
      <w:r w:rsidRPr="00137676">
        <w:rPr>
          <w:b/>
          <w:bCs w:val="0"/>
          <w:sz w:val="28"/>
          <w:szCs w:val="28"/>
          <w:u w:val="single"/>
        </w:rPr>
        <w:t>Bekanntmachung</w:t>
      </w:r>
    </w:p>
    <w:p w14:paraId="6771F2DB" w14:textId="77777777" w:rsidR="00137676" w:rsidRDefault="00137676" w:rsidP="00137676">
      <w:pPr>
        <w:jc w:val="center"/>
        <w:rPr>
          <w:b/>
          <w:bCs/>
        </w:rPr>
      </w:pPr>
    </w:p>
    <w:p w14:paraId="197EA24A" w14:textId="77777777" w:rsidR="00137676" w:rsidRPr="00137676" w:rsidRDefault="00387123" w:rsidP="00137676">
      <w:pPr>
        <w:jc w:val="center"/>
        <w:rPr>
          <w:b/>
          <w:bCs/>
        </w:rPr>
      </w:pPr>
      <w:r w:rsidRPr="00137676">
        <w:rPr>
          <w:b/>
          <w:bCs/>
        </w:rPr>
        <w:t xml:space="preserve">Die nächste </w:t>
      </w:r>
      <w:r w:rsidRPr="00137676">
        <w:rPr>
          <w:rFonts w:eastAsia="Arial" w:cs="Arial"/>
          <w:b/>
          <w:bCs/>
        </w:rPr>
        <w:fldChar w:fldCharType="begin">
          <w:ffData>
            <w:name w:val="R1000099SITEXT"/>
            <w:enabled w:val="0"/>
            <w:calcOnExit w:val="0"/>
            <w:helpText w:type="text" w:val="Feld SITEXT wird automatisch gefüllt."/>
            <w:statusText w:type="text" w:val="Feld SITEXT wird automatisch gefüllt."/>
            <w:textInput>
              <w:default w:val="Sitzung der Gemeindevertretung der Gemeinde Seedorf"/>
              <w:maxLength w:val="51"/>
            </w:textInput>
          </w:ffData>
        </w:fldChar>
      </w:r>
      <w:bookmarkStart w:id="0" w:name="R1000099SI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Sitzung der Gemeindevertretung der Gemeinde Seedorf</w:t>
      </w:r>
      <w:r w:rsidRPr="00137676">
        <w:rPr>
          <w:rFonts w:eastAsia="Arial" w:cs="Arial"/>
          <w:b/>
          <w:bCs/>
        </w:rPr>
        <w:fldChar w:fldCharType="end"/>
      </w:r>
      <w:bookmarkEnd w:id="0"/>
      <w:r w:rsidRPr="00137676">
        <w:rPr>
          <w:b/>
          <w:bCs/>
        </w:rPr>
        <w:t xml:space="preserve"> findet</w:t>
      </w:r>
    </w:p>
    <w:p w14:paraId="2A24A57C" w14:textId="77777777" w:rsidR="00BF3FF9" w:rsidRPr="00137676" w:rsidRDefault="00387123" w:rsidP="00137676">
      <w:pPr>
        <w:spacing w:before="120"/>
        <w:jc w:val="center"/>
        <w:rPr>
          <w:b/>
          <w:bCs/>
          <w:u w:val="single"/>
        </w:rPr>
      </w:pPr>
      <w:r w:rsidRPr="00137676">
        <w:rPr>
          <w:b/>
          <w:bCs/>
          <w:u w:val="single"/>
        </w:rPr>
        <w:t xml:space="preserve">am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99SIWOTA"/>
            <w:enabled w:val="0"/>
            <w:calcOnExit w:val="0"/>
            <w:helpText w:type="text" w:val="Feld SIWOTA wird automatisch gefüllt."/>
            <w:statusText w:type="text" w:val="Feld SIWOTA wird automatisch gefüllt."/>
            <w:textInput>
              <w:default w:val="Mittwoch"/>
              <w:maxLength w:val="8"/>
            </w:textInput>
          </w:ffData>
        </w:fldChar>
      </w:r>
      <w:bookmarkStart w:id="1" w:name="R1000099SIWOTA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Mittwoch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1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99SIDAT"/>
            <w:enabled w:val="0"/>
            <w:calcOnExit w:val="0"/>
            <w:helpText w:type="text" w:val="Feld SIDAT wird automatisch gefüllt."/>
            <w:statusText w:type="text" w:val="Feld SIDAT wird automatisch gefüllt."/>
            <w:textInput>
              <w:default w:val="30.09.2026"/>
              <w:maxLength w:val="10"/>
            </w:textInput>
          </w:ffData>
        </w:fldChar>
      </w:r>
      <w:bookmarkStart w:id="2" w:name="R1000099SIDAT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30.09.2026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2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99SISB"/>
            <w:enabled w:val="0"/>
            <w:calcOnExit w:val="0"/>
            <w:helpText w:type="text" w:val="Feld SISB wird automatisch gefüllt."/>
            <w:statusText w:type="text" w:val="Feld SISB wird automatisch gefüllt."/>
            <w:textInput>
              <w:default w:val="19:30"/>
              <w:maxLength w:val="5"/>
            </w:textInput>
          </w:ffData>
        </w:fldChar>
      </w:r>
      <w:bookmarkStart w:id="3" w:name="R1000099SISB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19:30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3"/>
      <w:r w:rsidRPr="00137676">
        <w:rPr>
          <w:b/>
          <w:bCs/>
          <w:u w:val="single"/>
        </w:rPr>
        <w:t> Uhr,</w:t>
      </w:r>
    </w:p>
    <w:p w14:paraId="5AED4D27" w14:textId="77777777" w:rsidR="00BF3FF9" w:rsidRPr="00137676" w:rsidRDefault="00387123" w:rsidP="00137676">
      <w:pPr>
        <w:spacing w:before="120"/>
        <w:jc w:val="center"/>
        <w:rPr>
          <w:b/>
          <w:bCs/>
        </w:rPr>
      </w:pPr>
      <w:r w:rsidRPr="00137676">
        <w:rPr>
          <w:rFonts w:eastAsia="Arial" w:cs="Arial"/>
          <w:b/>
          <w:bCs/>
        </w:rPr>
        <w:fldChar w:fldCharType="begin">
          <w:ffData>
            <w:name w:val="R1000099RNRATEXT"/>
            <w:enabled w:val="0"/>
            <w:calcOnExit w:val="0"/>
            <w:helpText w:type="text" w:val="Feld RNRATEXT wird automatisch gefüllt."/>
            <w:statusText w:type="text" w:val="Feld RNRATEXT wird automatisch gefüllt."/>
            <w:textInput>
              <w:default w:val="in der ´Drescher-Remise´, Dorfstraße 4 b, 23883 Seedorf"/>
              <w:maxLength w:val="55"/>
            </w:textInput>
          </w:ffData>
        </w:fldChar>
      </w:r>
      <w:bookmarkStart w:id="4" w:name="R1000099RNRA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in der ´Drescher-Remise´, Dorfstraße 4 b, 23883 Seedorf</w:t>
      </w:r>
      <w:r w:rsidRPr="00137676">
        <w:rPr>
          <w:rFonts w:eastAsia="Arial" w:cs="Arial"/>
          <w:b/>
          <w:bCs/>
        </w:rPr>
        <w:fldChar w:fldCharType="end"/>
      </w:r>
      <w:bookmarkEnd w:id="4"/>
      <w:r w:rsidRPr="00137676">
        <w:rPr>
          <w:b/>
          <w:bCs/>
        </w:rPr>
        <w:t>, statt.</w:t>
      </w:r>
    </w:p>
    <w:p w14:paraId="5CB5B977" w14:textId="77777777" w:rsidR="00137676" w:rsidRPr="00137676" w:rsidRDefault="00137676" w:rsidP="00137676">
      <w:pPr>
        <w:jc w:val="center"/>
        <w:rPr>
          <w:b/>
          <w:bCs/>
        </w:rPr>
      </w:pPr>
    </w:p>
    <w:p w14:paraId="42990470" w14:textId="77777777" w:rsidR="00750E6F" w:rsidRPr="00211F08" w:rsidRDefault="00387123" w:rsidP="00395D60">
      <w:pPr>
        <w:spacing w:after="120"/>
        <w:ind w:left="2126" w:hanging="2126"/>
        <w:rPr>
          <w:b/>
        </w:rPr>
      </w:pPr>
      <w:r>
        <w:rPr>
          <w:b/>
        </w:rPr>
        <w:t>Tagesordnung:</w:t>
      </w:r>
    </w:p>
    <w:p w14:paraId="034C2059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" w:name="Start_Beratung"/>
      <w:bookmarkEnd w:id="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4904F8" w14:paraId="6D9545CD" w14:textId="77777777" w:rsidTr="00B6218A">
        <w:trPr>
          <w:cantSplit/>
          <w:trHeight w:val="340"/>
        </w:trPr>
        <w:tc>
          <w:tcPr>
            <w:tcW w:w="780" w:type="dxa"/>
          </w:tcPr>
          <w:bookmarkStart w:id="6" w:name="Start_TOP"/>
          <w:bookmarkEnd w:id="6"/>
          <w:p w14:paraId="1A8199C7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"/>
                    <w:maxLength w:val="1"/>
                  </w:textInput>
                </w:ffData>
              </w:fldChar>
            </w:r>
            <w:bookmarkStart w:id="7" w:name="R1000099be1001578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</w:t>
            </w:r>
            <w:r>
              <w:rPr>
                <w:rFonts w:eastAsia="Arial" w:cs="Arial"/>
              </w:rPr>
              <w:fldChar w:fldCharType="end"/>
            </w:r>
            <w:bookmarkEnd w:id="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8F5178C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öffnung der Sitzung, Feststellung der Beschlussfähigkeit und der endgültigen Tagesordnung"/>
                    <w:maxLength w:val="91"/>
                  </w:textInput>
                </w:ffData>
              </w:fldChar>
            </w:r>
            <w:bookmarkStart w:id="8" w:name="R1000099be1001578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Eröffnung der Sitzung, Feststellung der Beschlussfähigkeit und der endgültigen Tagesordnung</w:t>
            </w:r>
            <w:r>
              <w:rPr>
                <w:rFonts w:eastAsia="Arial" w:cs="Arial"/>
              </w:rPr>
              <w:fldChar w:fldCharType="end"/>
            </w:r>
            <w:bookmarkStart w:id="9" w:name="End_TOP"/>
            <w:bookmarkEnd w:id="8"/>
            <w:bookmarkEnd w:id="9"/>
          </w:p>
        </w:tc>
      </w:tr>
      <w:bookmarkStart w:id="10" w:name="Start_TOP_0"/>
      <w:bookmarkEnd w:id="10"/>
      <w:tr w:rsidR="004904F8" w14:paraId="65642190" w14:textId="77777777" w:rsidTr="00B6218A">
        <w:trPr>
          <w:cantSplit/>
          <w:trHeight w:val="340"/>
        </w:trPr>
        <w:tc>
          <w:tcPr>
            <w:tcW w:w="780" w:type="dxa"/>
          </w:tcPr>
          <w:p w14:paraId="12A3B1B3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"/>
                    <w:maxLength w:val="1"/>
                  </w:textInput>
                </w:ffData>
              </w:fldChar>
            </w:r>
            <w:bookmarkStart w:id="11" w:name="R1000099be1001578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</w:t>
            </w:r>
            <w:r>
              <w:rPr>
                <w:rFonts w:eastAsia="Arial" w:cs="Arial"/>
              </w:rPr>
              <w:fldChar w:fldCharType="end"/>
            </w:r>
            <w:bookmarkEnd w:id="1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CE4ECFB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fassung über eventuelle Einwendungen zu der Niederschrift über die Sitzung vom 29.06.2026"/>
                    <w:maxLength w:val="98"/>
                  </w:textInput>
                </w:ffData>
              </w:fldChar>
            </w:r>
            <w:bookmarkStart w:id="12" w:name="R1000099be1001578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Beschlussfassung über eventuelle Einwendungen zu der Niederschrift über die Sitzung vom 29.06.2026</w:t>
            </w:r>
            <w:r>
              <w:rPr>
                <w:rFonts w:eastAsia="Arial" w:cs="Arial"/>
              </w:rPr>
              <w:fldChar w:fldCharType="end"/>
            </w:r>
            <w:bookmarkStart w:id="13" w:name="End_TOP_0"/>
            <w:bookmarkEnd w:id="12"/>
            <w:bookmarkEnd w:id="13"/>
          </w:p>
        </w:tc>
      </w:tr>
      <w:bookmarkStart w:id="14" w:name="Start_TOP_1"/>
      <w:bookmarkEnd w:id="14"/>
      <w:tr w:rsidR="004904F8" w14:paraId="6E7BEB78" w14:textId="77777777" w:rsidTr="00B6218A">
        <w:trPr>
          <w:cantSplit/>
          <w:trHeight w:val="340"/>
        </w:trPr>
        <w:tc>
          <w:tcPr>
            <w:tcW w:w="780" w:type="dxa"/>
          </w:tcPr>
          <w:p w14:paraId="4D687CFC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3"/>
                    <w:maxLength w:val="1"/>
                  </w:textInput>
                </w:ffData>
              </w:fldChar>
            </w:r>
            <w:bookmarkStart w:id="15" w:name="R1000099be1001578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fldChar w:fldCharType="end"/>
            </w:r>
            <w:bookmarkEnd w:id="1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C8FAA10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des Bürgermeisters"/>
                    <w:maxLength w:val="26"/>
                  </w:textInput>
                </w:ffData>
              </w:fldChar>
            </w:r>
            <w:bookmarkStart w:id="16" w:name="R1000099be1001578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des Bürgermeisters</w:t>
            </w:r>
            <w:r>
              <w:rPr>
                <w:rFonts w:eastAsia="Arial" w:cs="Arial"/>
              </w:rPr>
              <w:fldChar w:fldCharType="end"/>
            </w:r>
            <w:bookmarkStart w:id="17" w:name="End_TOP_1"/>
            <w:bookmarkEnd w:id="16"/>
            <w:bookmarkEnd w:id="17"/>
          </w:p>
        </w:tc>
      </w:tr>
      <w:bookmarkStart w:id="18" w:name="Start_TOP_2"/>
      <w:bookmarkEnd w:id="18"/>
      <w:tr w:rsidR="004904F8" w14:paraId="4051BF96" w14:textId="77777777" w:rsidTr="00B6218A">
        <w:trPr>
          <w:cantSplit/>
          <w:trHeight w:val="340"/>
        </w:trPr>
        <w:tc>
          <w:tcPr>
            <w:tcW w:w="780" w:type="dxa"/>
          </w:tcPr>
          <w:p w14:paraId="23055B9F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"/>
                    <w:maxLength w:val="1"/>
                  </w:textInput>
                </w:ffData>
              </w:fldChar>
            </w:r>
            <w:bookmarkStart w:id="19" w:name="R1000099be1001578to1_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</w:t>
            </w:r>
            <w:r>
              <w:rPr>
                <w:rFonts w:eastAsia="Arial" w:cs="Arial"/>
              </w:rPr>
              <w:fldChar w:fldCharType="end"/>
            </w:r>
            <w:bookmarkEnd w:id="1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F98B483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e der Ausschussvorsitzenden"/>
                    <w:maxLength w:val="34"/>
                  </w:textInput>
                </w:ffData>
              </w:fldChar>
            </w:r>
            <w:bookmarkStart w:id="20" w:name="R1000099be1001578to1_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Berichte der Ausschussvorsitzenden</w:t>
            </w:r>
            <w:r>
              <w:rPr>
                <w:rFonts w:eastAsia="Arial" w:cs="Arial"/>
              </w:rPr>
              <w:fldChar w:fldCharType="end"/>
            </w:r>
            <w:bookmarkStart w:id="21" w:name="End_TOP_2"/>
            <w:bookmarkEnd w:id="20"/>
            <w:bookmarkEnd w:id="21"/>
          </w:p>
        </w:tc>
      </w:tr>
      <w:bookmarkStart w:id="22" w:name="Start_TOP_3"/>
      <w:bookmarkEnd w:id="22"/>
      <w:tr w:rsidR="004904F8" w14:paraId="644D6292" w14:textId="77777777" w:rsidTr="00B6218A">
        <w:trPr>
          <w:cantSplit/>
          <w:trHeight w:val="340"/>
        </w:trPr>
        <w:tc>
          <w:tcPr>
            <w:tcW w:w="780" w:type="dxa"/>
          </w:tcPr>
          <w:p w14:paraId="1B2FA799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5"/>
                    <w:maxLength w:val="1"/>
                  </w:textInput>
                </w:ffData>
              </w:fldChar>
            </w:r>
            <w:bookmarkStart w:id="23" w:name="R1000099be1001578to1_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5</w:t>
            </w:r>
            <w:r>
              <w:rPr>
                <w:rFonts w:eastAsia="Arial" w:cs="Arial"/>
              </w:rPr>
              <w:fldChar w:fldCharType="end"/>
            </w:r>
            <w:bookmarkEnd w:id="2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E3D64B6" w14:textId="77777777" w:rsidR="00063BB3" w:rsidRPr="00F937D0" w:rsidRDefault="00387123" w:rsidP="00B17E2C">
            <w:pPr>
              <w:spacing w:before="80"/>
              <w:ind w:right="-139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über die über- und außerplanmäßigen Aufwendungen und Auszahlungen gemäß § 82 GO für das 1. Haushaltshalbjahr 2026"/>
                    <w:maxLength w:val="121"/>
                  </w:textInput>
                </w:ffData>
              </w:fldChar>
            </w:r>
            <w:bookmarkStart w:id="24" w:name="R1000099be1001578to1_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über die über- und außerplanmäßigen Aufwendungen und Auszahlungen gemäß § 82 GO für das 1. Haushaltshalbjahr 2026</w:t>
            </w:r>
            <w:r>
              <w:rPr>
                <w:rFonts w:eastAsia="Arial" w:cs="Arial"/>
              </w:rPr>
              <w:fldChar w:fldCharType="end"/>
            </w:r>
            <w:bookmarkStart w:id="25" w:name="End_TOP_3"/>
            <w:bookmarkEnd w:id="24"/>
            <w:bookmarkEnd w:id="25"/>
          </w:p>
        </w:tc>
      </w:tr>
      <w:bookmarkStart w:id="26" w:name="Start_TOP_4"/>
      <w:bookmarkEnd w:id="26"/>
      <w:tr w:rsidR="004904F8" w14:paraId="600E3858" w14:textId="77777777" w:rsidTr="00B6218A">
        <w:trPr>
          <w:cantSplit/>
          <w:trHeight w:val="340"/>
        </w:trPr>
        <w:tc>
          <w:tcPr>
            <w:tcW w:w="780" w:type="dxa"/>
          </w:tcPr>
          <w:p w14:paraId="07CB6DAF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6"/>
                    <w:maxLength w:val="1"/>
                  </w:textInput>
                </w:ffData>
              </w:fldChar>
            </w:r>
            <w:bookmarkStart w:id="27" w:name="R1000099be1001578to1_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6</w:t>
            </w:r>
            <w:r>
              <w:rPr>
                <w:rFonts w:eastAsia="Arial" w:cs="Arial"/>
              </w:rPr>
              <w:fldChar w:fldCharType="end"/>
            </w:r>
            <w:bookmarkEnd w:id="2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23B829B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über die über- und außerplanmäßigen Auwendungen und Auszahlungen gemäß § 82 GO für das Haushaltsjahr 2025"/>
                    <w:maxLength w:val="113"/>
                  </w:textInput>
                </w:ffData>
              </w:fldChar>
            </w:r>
            <w:bookmarkStart w:id="28" w:name="R1000099be1001578to1_1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über die über- und außerplanmäßigen Auwendungen und Auszahlungen gemäß § 82 GO für das Haushaltsjahr 2025</w:t>
            </w:r>
            <w:r>
              <w:rPr>
                <w:rFonts w:eastAsia="Arial" w:cs="Arial"/>
              </w:rPr>
              <w:fldChar w:fldCharType="end"/>
            </w:r>
            <w:bookmarkStart w:id="29" w:name="End_TOP_4"/>
            <w:bookmarkEnd w:id="28"/>
            <w:bookmarkEnd w:id="29"/>
          </w:p>
        </w:tc>
      </w:tr>
      <w:bookmarkStart w:id="30" w:name="Start_TOP_5"/>
      <w:bookmarkEnd w:id="30"/>
      <w:tr w:rsidR="004904F8" w14:paraId="2C5E9559" w14:textId="77777777" w:rsidTr="00B6218A">
        <w:trPr>
          <w:cantSplit/>
          <w:trHeight w:val="340"/>
        </w:trPr>
        <w:tc>
          <w:tcPr>
            <w:tcW w:w="780" w:type="dxa"/>
          </w:tcPr>
          <w:p w14:paraId="1C945F1D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"/>
                    <w:maxLength w:val="1"/>
                  </w:textInput>
                </w:ffData>
              </w:fldChar>
            </w:r>
            <w:bookmarkStart w:id="31" w:name="R1000099be1001578to1_1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</w:t>
            </w:r>
            <w:r>
              <w:rPr>
                <w:rFonts w:eastAsia="Arial" w:cs="Arial"/>
              </w:rPr>
              <w:fldChar w:fldCharType="end"/>
            </w:r>
            <w:bookmarkEnd w:id="3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3119888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Kommunale Wärmeplanung&#10;hier: Sachstandsbericht und weitere Vorgehensweise"/>
                    <w:maxLength w:val="73"/>
                  </w:textInput>
                </w:ffData>
              </w:fldChar>
            </w:r>
            <w:bookmarkStart w:id="32" w:name="R1000099be1001578to1_1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Kommunale Wärmeplanung</w:t>
            </w:r>
          </w:p>
          <w:p w14:paraId="55154756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t>hier: Sachstandsbericht und weitere Vorgehensweise</w:t>
            </w:r>
            <w:r>
              <w:rPr>
                <w:rFonts w:eastAsia="Arial" w:cs="Arial"/>
              </w:rPr>
              <w:fldChar w:fldCharType="end"/>
            </w:r>
            <w:bookmarkStart w:id="33" w:name="End_TOP_5"/>
            <w:bookmarkEnd w:id="32"/>
            <w:bookmarkEnd w:id="33"/>
          </w:p>
        </w:tc>
      </w:tr>
      <w:bookmarkStart w:id="34" w:name="Start_TOP_6"/>
      <w:bookmarkEnd w:id="34"/>
      <w:tr w:rsidR="004904F8" w14:paraId="39D9BC56" w14:textId="77777777" w:rsidTr="00B6218A">
        <w:trPr>
          <w:cantSplit/>
          <w:trHeight w:val="340"/>
        </w:trPr>
        <w:tc>
          <w:tcPr>
            <w:tcW w:w="780" w:type="dxa"/>
          </w:tcPr>
          <w:p w14:paraId="43943F6A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8"/>
                    <w:maxLength w:val="1"/>
                  </w:textInput>
                </w:ffData>
              </w:fldChar>
            </w:r>
            <w:bookmarkStart w:id="35" w:name="R1000099be1001578to1_1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8</w:t>
            </w:r>
            <w:r>
              <w:rPr>
                <w:rFonts w:eastAsia="Arial" w:cs="Arial"/>
              </w:rPr>
              <w:fldChar w:fldCharType="end"/>
            </w:r>
            <w:bookmarkEnd w:id="3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951954F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Neuwahl eines Vorsitzenden des Bauausschusses"/>
                    <w:maxLength w:val="45"/>
                  </w:textInput>
                </w:ffData>
              </w:fldChar>
            </w:r>
            <w:bookmarkStart w:id="36" w:name="R1000099be1001578to1_1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Neuwahl eines Vorsitzenden des Bauausschusses</w:t>
            </w:r>
            <w:r>
              <w:rPr>
                <w:rFonts w:eastAsia="Arial" w:cs="Arial"/>
              </w:rPr>
              <w:fldChar w:fldCharType="end"/>
            </w:r>
            <w:bookmarkStart w:id="37" w:name="End_TOP_6"/>
            <w:bookmarkEnd w:id="36"/>
            <w:bookmarkEnd w:id="37"/>
          </w:p>
        </w:tc>
      </w:tr>
      <w:bookmarkStart w:id="38" w:name="Start_TOP_7"/>
      <w:bookmarkEnd w:id="38"/>
      <w:tr w:rsidR="004904F8" w14:paraId="2A837A10" w14:textId="77777777" w:rsidTr="00B6218A">
        <w:trPr>
          <w:cantSplit/>
          <w:trHeight w:val="340"/>
        </w:trPr>
        <w:tc>
          <w:tcPr>
            <w:tcW w:w="780" w:type="dxa"/>
          </w:tcPr>
          <w:p w14:paraId="711AF167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"/>
                    <w:maxLength w:val="1"/>
                  </w:textInput>
                </w:ffData>
              </w:fldChar>
            </w:r>
            <w:bookmarkStart w:id="39" w:name="R1000099be1001578to1_1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</w:t>
            </w:r>
            <w:r>
              <w:rPr>
                <w:rFonts w:eastAsia="Arial" w:cs="Arial"/>
              </w:rPr>
              <w:fldChar w:fldCharType="end"/>
            </w:r>
            <w:bookmarkEnd w:id="3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1ABE52B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Aufstellung einer Außenbereichssatzung der Gemeinde Seedorf für das Gebiet entlang der Straße „Zuckerhut“ (ab Haus.-Nr. 5) in östliche Richtung bis einschließlich Haus.-Nr. 17 in der Gemeinde Seedorf gelegen"/>
                    <w:maxLength w:val="207"/>
                  </w:textInput>
                </w:ffData>
              </w:fldChar>
            </w:r>
            <w:bookmarkStart w:id="40" w:name="R1000099be1001578to1_1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 xml:space="preserve">Aufstellung einer Außenbereichssatzung der Gemeinde Seedorf für das Gebiet </w:t>
            </w:r>
            <w:r>
              <w:rPr>
                <w:rFonts w:eastAsia="Arial" w:cs="Arial"/>
              </w:rPr>
              <w:t>entlang der Straße „Zuckerhut“ (ab Haus.-Nr. 5) in östliche Richtung bis einschließlich Haus.-Nr. 17 in der Gemeinde Seedorf gelegen</w:t>
            </w:r>
            <w:r>
              <w:rPr>
                <w:rFonts w:eastAsia="Arial" w:cs="Arial"/>
              </w:rPr>
              <w:fldChar w:fldCharType="end"/>
            </w:r>
            <w:bookmarkStart w:id="41" w:name="End_TOP_7"/>
            <w:bookmarkEnd w:id="40"/>
            <w:bookmarkEnd w:id="41"/>
          </w:p>
        </w:tc>
      </w:tr>
      <w:bookmarkStart w:id="42" w:name="Start_TOP_8"/>
      <w:bookmarkEnd w:id="42"/>
      <w:tr w:rsidR="004904F8" w14:paraId="17B2D36B" w14:textId="77777777" w:rsidTr="00B6218A">
        <w:trPr>
          <w:cantSplit/>
          <w:trHeight w:val="340"/>
        </w:trPr>
        <w:tc>
          <w:tcPr>
            <w:tcW w:w="780" w:type="dxa"/>
          </w:tcPr>
          <w:p w14:paraId="10EE90AE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.1"/>
                    <w:maxLength w:val="3"/>
                  </w:textInput>
                </w:ffData>
              </w:fldChar>
            </w:r>
            <w:bookmarkStart w:id="43" w:name="R1000099be1001578to1_1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9.1</w:t>
            </w:r>
            <w:r>
              <w:rPr>
                <w:rFonts w:eastAsia="Arial" w:cs="Arial"/>
              </w:rPr>
              <w:fldChar w:fldCharType="end"/>
            </w:r>
            <w:bookmarkEnd w:id="4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B312706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Aufstellung einer Außenbereichssatzung der Gemeinde Seedorf für das Gebiet entlang der Straße „Zuckerhut“ (ab Haus.-Nr. 5) in östliche Richtung bis einschließlich Haus.-Nr. 17 in der Gemeinde Seedorf gelegen; hier: Abwägung der eingegangenen Stellungnahme"/>
                    <w:maxLength w:val="395"/>
                  </w:textInput>
                </w:ffData>
              </w:fldChar>
            </w:r>
            <w:bookmarkStart w:id="44" w:name="R1000099be1001578to1_1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Aufstellung einer Außenbereichssatzung der Gemeinde Seedorf für das Gebiet entlang der Straße „Zuckerhut“ (ab Haus.-Nr. 5) in östliche Richtung bis einschließlich Haus.-Nr. 17 in der Gemeinde Seedorf gelegen; hier: Abwägung der eingegangenen Stellungnahmen aus der Beteiligung der Behörden und sonstigen Träger öffentlicher Belange sowie der öffentlichen Auslegung / Veröffentlichung im Internet</w:t>
            </w:r>
            <w:r>
              <w:rPr>
                <w:rFonts w:eastAsia="Arial" w:cs="Arial"/>
              </w:rPr>
              <w:fldChar w:fldCharType="end"/>
            </w:r>
            <w:bookmarkStart w:id="45" w:name="End_TOP_8"/>
            <w:bookmarkEnd w:id="44"/>
            <w:bookmarkEnd w:id="45"/>
          </w:p>
        </w:tc>
      </w:tr>
      <w:bookmarkStart w:id="46" w:name="Start_TOP_9"/>
      <w:bookmarkEnd w:id="46"/>
      <w:tr w:rsidR="004904F8" w14:paraId="76800AD3" w14:textId="77777777" w:rsidTr="00B6218A">
        <w:trPr>
          <w:cantSplit/>
          <w:trHeight w:val="340"/>
        </w:trPr>
        <w:tc>
          <w:tcPr>
            <w:tcW w:w="780" w:type="dxa"/>
          </w:tcPr>
          <w:p w14:paraId="4265793A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.2"/>
                    <w:maxLength w:val="3"/>
                  </w:textInput>
                </w:ffData>
              </w:fldChar>
            </w:r>
            <w:bookmarkStart w:id="47" w:name="R1000099be1001578to1_1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9.2</w:t>
            </w:r>
            <w:r>
              <w:rPr>
                <w:rFonts w:eastAsia="Arial" w:cs="Arial"/>
              </w:rPr>
              <w:fldChar w:fldCharType="end"/>
            </w:r>
            <w:bookmarkEnd w:id="4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9E8793E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Aufstellung einer Außenbereichssatzung der Gemeinde Seedorf für das Gebiet entlang der Straße „Zuckerhut“ (ab Haus.-Nr. 5) in östliche Richtung bis einschließlich Haus.-Nr. 17 in der Gemeinde Seedorf gelegen; hier: Erneuter Entwurfs- und Veröffentlichungs"/>
                    <w:maxLength w:val="287"/>
                  </w:textInput>
                </w:ffData>
              </w:fldChar>
            </w:r>
            <w:bookmarkStart w:id="48" w:name="R1000099be1001578to1_2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Aufstellung einer Außenbereichssatzung der Gemeinde Seedorf für das Gebiet entlang der Straße „Zuckerhut“ (ab Haus.-Nr. 5) in östliche Richtung bis einschließlich Haus.-Nr. 17 in der Gemeinde Seedorf gelegen; hier: Erneuter Entwurfs- und Veröffentlichungsbeschluss nach § 4a Abs. 3 BauGB</w:t>
            </w:r>
            <w:r>
              <w:rPr>
                <w:rFonts w:eastAsia="Arial" w:cs="Arial"/>
              </w:rPr>
              <w:fldChar w:fldCharType="end"/>
            </w:r>
            <w:bookmarkStart w:id="49" w:name="End_TOP_9"/>
            <w:bookmarkEnd w:id="48"/>
            <w:bookmarkEnd w:id="49"/>
          </w:p>
        </w:tc>
      </w:tr>
      <w:bookmarkStart w:id="50" w:name="Start_TOP_10"/>
      <w:bookmarkEnd w:id="50"/>
      <w:tr w:rsidR="004904F8" w14:paraId="755A3909" w14:textId="77777777" w:rsidTr="00B6218A">
        <w:trPr>
          <w:cantSplit/>
          <w:trHeight w:val="340"/>
        </w:trPr>
        <w:tc>
          <w:tcPr>
            <w:tcW w:w="780" w:type="dxa"/>
          </w:tcPr>
          <w:p w14:paraId="292C2F8C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0"/>
                    <w:maxLength w:val="2"/>
                  </w:textInput>
                </w:ffData>
              </w:fldChar>
            </w:r>
            <w:bookmarkStart w:id="51" w:name="R1000099be1001578to1_2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10</w:t>
            </w:r>
            <w:r>
              <w:rPr>
                <w:rFonts w:eastAsia="Arial" w:cs="Arial"/>
              </w:rPr>
              <w:fldChar w:fldCharType="end"/>
            </w:r>
            <w:bookmarkEnd w:id="5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F28E11B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Markttreff Lindenhof&#10;hier: Erstellung einer Machbarkeitsstudie sowie weiteres Vorgehen"/>
                    <w:maxLength w:val="86"/>
                  </w:textInput>
                </w:ffData>
              </w:fldChar>
            </w:r>
            <w:bookmarkStart w:id="52" w:name="R1000099be1001578to1_2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Markttreff Lindenhof</w:t>
            </w:r>
          </w:p>
          <w:p w14:paraId="7E509B14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t>hier: Erstellung einer Machbarkeitsstudie sowie weiteres Vorgehen</w:t>
            </w:r>
            <w:r>
              <w:rPr>
                <w:rFonts w:eastAsia="Arial" w:cs="Arial"/>
              </w:rPr>
              <w:fldChar w:fldCharType="end"/>
            </w:r>
            <w:bookmarkStart w:id="53" w:name="End_TOP_10"/>
            <w:bookmarkEnd w:id="52"/>
            <w:bookmarkEnd w:id="53"/>
          </w:p>
        </w:tc>
      </w:tr>
      <w:bookmarkStart w:id="54" w:name="Start_TOP_11"/>
      <w:bookmarkEnd w:id="54"/>
      <w:tr w:rsidR="004904F8" w14:paraId="3A2E33B7" w14:textId="77777777" w:rsidTr="00B6218A">
        <w:trPr>
          <w:cantSplit/>
          <w:trHeight w:val="340"/>
        </w:trPr>
        <w:tc>
          <w:tcPr>
            <w:tcW w:w="780" w:type="dxa"/>
          </w:tcPr>
          <w:p w14:paraId="214B0854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1"/>
                    <w:maxLength w:val="2"/>
                  </w:textInput>
                </w:ffData>
              </w:fldChar>
            </w:r>
            <w:bookmarkStart w:id="55" w:name="R1000099be1001578to1_2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11</w:t>
            </w:r>
            <w:r>
              <w:rPr>
                <w:rFonts w:eastAsia="Arial" w:cs="Arial"/>
              </w:rPr>
              <w:fldChar w:fldCharType="end"/>
            </w:r>
            <w:bookmarkEnd w:id="5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68B544F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uswartehäuschen Badestelle"/>
                    <w:maxLength w:val="27"/>
                  </w:textInput>
                </w:ffData>
              </w:fldChar>
            </w:r>
            <w:bookmarkStart w:id="56" w:name="R1000099be1001578to1_2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Buswartehäuschen Badestelle</w:t>
            </w:r>
            <w:r>
              <w:rPr>
                <w:rFonts w:eastAsia="Arial" w:cs="Arial"/>
              </w:rPr>
              <w:fldChar w:fldCharType="end"/>
            </w:r>
            <w:bookmarkStart w:id="57" w:name="End_TOP_11"/>
            <w:bookmarkEnd w:id="56"/>
            <w:bookmarkEnd w:id="57"/>
          </w:p>
        </w:tc>
      </w:tr>
      <w:bookmarkStart w:id="58" w:name="Start_TOP_12"/>
      <w:bookmarkEnd w:id="58"/>
      <w:tr w:rsidR="004904F8" w14:paraId="3396A011" w14:textId="77777777" w:rsidTr="00B6218A">
        <w:trPr>
          <w:cantSplit/>
          <w:trHeight w:val="340"/>
        </w:trPr>
        <w:tc>
          <w:tcPr>
            <w:tcW w:w="780" w:type="dxa"/>
          </w:tcPr>
          <w:p w14:paraId="1982C53B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2"/>
                    <w:maxLength w:val="2"/>
                  </w:textInput>
                </w:ffData>
              </w:fldChar>
            </w:r>
            <w:bookmarkStart w:id="59" w:name="R1000099be1001578to1_2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12</w:t>
            </w:r>
            <w:r>
              <w:rPr>
                <w:rFonts w:eastAsia="Arial" w:cs="Arial"/>
              </w:rPr>
              <w:fldChar w:fldCharType="end"/>
            </w:r>
            <w:bookmarkEnd w:id="5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8D5226E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60" w:name="R1000099be1001578to1_2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61" w:name="End_TOP_12"/>
            <w:bookmarkEnd w:id="60"/>
            <w:bookmarkEnd w:id="61"/>
          </w:p>
        </w:tc>
      </w:tr>
      <w:bookmarkStart w:id="62" w:name="Start_TOP_13"/>
      <w:bookmarkEnd w:id="62"/>
      <w:tr w:rsidR="004904F8" w14:paraId="5ED40806" w14:textId="77777777" w:rsidTr="00B6218A">
        <w:trPr>
          <w:cantSplit/>
          <w:trHeight w:val="340"/>
        </w:trPr>
        <w:tc>
          <w:tcPr>
            <w:tcW w:w="780" w:type="dxa"/>
          </w:tcPr>
          <w:p w14:paraId="3487784E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3"/>
                    <w:maxLength w:val="2"/>
                  </w:textInput>
                </w:ffData>
              </w:fldChar>
            </w:r>
            <w:bookmarkStart w:id="63" w:name="R1000099be1001578to1_2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13</w:t>
            </w:r>
            <w:r>
              <w:rPr>
                <w:rFonts w:eastAsia="Arial" w:cs="Arial"/>
              </w:rPr>
              <w:fldChar w:fldCharType="end"/>
            </w:r>
            <w:bookmarkEnd w:id="6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C1F10CB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chiedenes"/>
                    <w:maxLength w:val="13"/>
                  </w:textInput>
                </w:ffData>
              </w:fldChar>
            </w:r>
            <w:bookmarkStart w:id="64" w:name="R1000099be1001578to1_2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Verschiedenes</w:t>
            </w:r>
            <w:r>
              <w:rPr>
                <w:rFonts w:eastAsia="Arial" w:cs="Arial"/>
              </w:rPr>
              <w:fldChar w:fldCharType="end"/>
            </w:r>
            <w:bookmarkStart w:id="65" w:name="End_TOP_13"/>
            <w:bookmarkEnd w:id="64"/>
            <w:bookmarkEnd w:id="65"/>
          </w:p>
        </w:tc>
      </w:tr>
      <w:bookmarkStart w:id="66" w:name="Start_TOP_14"/>
      <w:bookmarkEnd w:id="66"/>
      <w:tr w:rsidR="004904F8" w14:paraId="5EDC22D4" w14:textId="77777777" w:rsidTr="00B6218A">
        <w:trPr>
          <w:cantSplit/>
          <w:trHeight w:val="340"/>
        </w:trPr>
        <w:tc>
          <w:tcPr>
            <w:tcW w:w="780" w:type="dxa"/>
          </w:tcPr>
          <w:p w14:paraId="0744A493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4"/>
                    <w:maxLength w:val="2"/>
                  </w:textInput>
                </w:ffData>
              </w:fldChar>
            </w:r>
            <w:bookmarkStart w:id="67" w:name="R1000099be1001578to1_2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14</w:t>
            </w:r>
            <w:r>
              <w:rPr>
                <w:rFonts w:eastAsia="Arial" w:cs="Arial"/>
              </w:rPr>
              <w:fldChar w:fldCharType="end"/>
            </w:r>
            <w:bookmarkEnd w:id="6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F6A5F6F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Grundstücksangelegenheiten"/>
                    <w:maxLength w:val="26"/>
                  </w:textInput>
                </w:ffData>
              </w:fldChar>
            </w:r>
            <w:bookmarkStart w:id="68" w:name="R1000099be1001578to1_3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Grundstücksangelegenheiten</w:t>
            </w:r>
            <w:r>
              <w:rPr>
                <w:rFonts w:eastAsia="Arial" w:cs="Arial"/>
              </w:rPr>
              <w:fldChar w:fldCharType="end"/>
            </w:r>
            <w:bookmarkStart w:id="69" w:name="End_TOP_14"/>
            <w:bookmarkEnd w:id="68"/>
            <w:bookmarkEnd w:id="69"/>
          </w:p>
        </w:tc>
      </w:tr>
      <w:bookmarkStart w:id="70" w:name="Start_TOP_15"/>
      <w:bookmarkEnd w:id="70"/>
      <w:tr w:rsidR="004904F8" w14:paraId="679B91D3" w14:textId="77777777" w:rsidTr="00B6218A">
        <w:trPr>
          <w:cantSplit/>
          <w:trHeight w:val="340"/>
        </w:trPr>
        <w:tc>
          <w:tcPr>
            <w:tcW w:w="780" w:type="dxa"/>
          </w:tcPr>
          <w:p w14:paraId="3E310272" w14:textId="77777777" w:rsidR="00B6218A" w:rsidRPr="00AE32DB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5"/>
                    <w:maxLength w:val="2"/>
                  </w:textInput>
                </w:ffData>
              </w:fldChar>
            </w:r>
            <w:bookmarkStart w:id="71" w:name="R1000099be1001578to1_3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15</w:t>
            </w:r>
            <w:r>
              <w:rPr>
                <w:rFonts w:eastAsia="Arial" w:cs="Arial"/>
              </w:rPr>
              <w:fldChar w:fldCharType="end"/>
            </w:r>
            <w:bookmarkEnd w:id="7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937AAAC" w14:textId="77777777" w:rsidR="00063BB3" w:rsidRPr="00F937D0" w:rsidRDefault="00387123" w:rsidP="000F30B1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9be1001578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kanntgabe der im nicht öffentlichen Teil der Sitzung gefassten Beschlüsse"/>
                    <w:maxLength w:val="75"/>
                  </w:textInput>
                </w:ffData>
              </w:fldChar>
            </w:r>
            <w:bookmarkStart w:id="72" w:name="R1000099be1001578to1_3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Bekanntgabe der im nicht öffentlichen Teil der Sitzung gefassten Beschlüsse</w:t>
            </w:r>
            <w:r>
              <w:rPr>
                <w:rFonts w:eastAsia="Arial" w:cs="Arial"/>
              </w:rPr>
              <w:fldChar w:fldCharType="end"/>
            </w:r>
            <w:bookmarkStart w:id="73" w:name="End_TOP_15"/>
            <w:bookmarkEnd w:id="72"/>
            <w:bookmarkEnd w:id="73"/>
          </w:p>
        </w:tc>
      </w:tr>
    </w:tbl>
    <w:p w14:paraId="563649E8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74" w:name="End_Beratung"/>
      <w:bookmarkEnd w:id="74"/>
    </w:p>
    <w:p w14:paraId="7BBE2597" w14:textId="77777777" w:rsidR="00AE036C" w:rsidRDefault="00AE036C" w:rsidP="00BA7B1D">
      <w:pPr>
        <w:rPr>
          <w:noProof/>
        </w:rPr>
      </w:pPr>
    </w:p>
    <w:p w14:paraId="48B509AA" w14:textId="77777777" w:rsidR="00063BB3" w:rsidRDefault="00387123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099SIZTEXT"/>
            <w:enabled w:val="0"/>
            <w:calcOnExit w:val="0"/>
            <w:helpText w:type="text" w:val="Feld SIZTEXT wird automatisch gefüllt."/>
            <w:statusText w:type="text" w:val="Feld SIZTEXT wird automatisch gefüllt."/>
            <w:textInput>
              <w:default w:val="Der Tagesordnungspunkt 14 wird nach Maßgabe der Beschlussfassung durch die Gemeindevertretung voraussichtlich nicht öffentlich beraten."/>
              <w:maxLength w:val="135"/>
            </w:textInput>
          </w:ffData>
        </w:fldChar>
      </w:r>
      <w:bookmarkStart w:id="75" w:name="R1000099SIZTEXT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Der Tagesordnungspunkt 14 wird nach Maßgabe der Beschlussfassung durch die Gemeindevertretung voraussichtlich nicht öffentlich beraten.</w:t>
      </w:r>
      <w:r>
        <w:rPr>
          <w:rFonts w:eastAsia="Arial" w:cs="Arial"/>
          <w:noProof/>
        </w:rPr>
        <w:fldChar w:fldCharType="end"/>
      </w:r>
      <w:bookmarkEnd w:id="75"/>
    </w:p>
    <w:p w14:paraId="6440A9AE" w14:textId="77777777" w:rsidR="00063BB3" w:rsidRDefault="00063BB3" w:rsidP="00BA7B1D">
      <w:pPr>
        <w:rPr>
          <w:noProof/>
        </w:rPr>
      </w:pPr>
    </w:p>
    <w:p w14:paraId="1FBA59C5" w14:textId="77777777" w:rsidR="00A04AA2" w:rsidRDefault="00387123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099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Seedorf"/>
              <w:maxLength w:val="7"/>
            </w:textInput>
          </w:ffData>
        </w:fldChar>
      </w:r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Seedorf</w:t>
      </w:r>
      <w:r>
        <w:rPr>
          <w:rFonts w:eastAsia="Arial" w:cs="Arial"/>
          <w:noProof/>
        </w:rPr>
        <w:fldChar w:fldCharType="end"/>
      </w:r>
      <w:r>
        <w:rPr>
          <w:noProof/>
        </w:rPr>
        <w:t xml:space="preserve">, den </w:t>
      </w:r>
      <w:r>
        <w:rPr>
          <w:noProof/>
        </w:rPr>
        <w:fldChar w:fldCharType="begin"/>
      </w:r>
      <w:r>
        <w:rPr>
          <w:noProof/>
        </w:rPr>
        <w:instrText xml:space="preserve"> TIME \@ "d. MMMM yyyy" </w:instrText>
      </w:r>
      <w:r>
        <w:rPr>
          <w:noProof/>
        </w:rPr>
        <w:fldChar w:fldCharType="separate"/>
      </w:r>
      <w:r w:rsidR="000F30B1">
        <w:rPr>
          <w:noProof/>
        </w:rPr>
        <w:t>15. September 2026</w:t>
      </w:r>
      <w:r>
        <w:rPr>
          <w:noProof/>
        </w:rPr>
        <w:fldChar w:fldCharType="end"/>
      </w:r>
    </w:p>
    <w:p w14:paraId="2C7E9F4C" w14:textId="77777777" w:rsidR="000F30B1" w:rsidRDefault="000F30B1" w:rsidP="00BA7B1D">
      <w:pPr>
        <w:rPr>
          <w:noProof/>
        </w:rPr>
      </w:pPr>
    </w:p>
    <w:p w14:paraId="4B12A113" w14:textId="76581731" w:rsidR="00063BB3" w:rsidRDefault="00387123" w:rsidP="00BA7B1D">
      <w:pPr>
        <w:rPr>
          <w:noProof/>
        </w:rPr>
      </w:pPr>
      <w:r>
        <w:rPr>
          <w:noProof/>
        </w:rPr>
        <w:t xml:space="preserve">Gemeinde </w:t>
      </w:r>
      <w:r>
        <w:rPr>
          <w:rFonts w:eastAsia="Arial" w:cs="Arial"/>
          <w:noProof/>
        </w:rPr>
        <w:fldChar w:fldCharType="begin">
          <w:ffData>
            <w:name w:val="R1000099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Seedorf"/>
              <w:maxLength w:val="7"/>
            </w:textInput>
          </w:ffData>
        </w:fldChar>
      </w:r>
      <w:bookmarkStart w:id="76" w:name="R1000099SIPAGEL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Seedorf</w:t>
      </w:r>
      <w:r>
        <w:rPr>
          <w:rFonts w:eastAsia="Arial" w:cs="Arial"/>
          <w:noProof/>
        </w:rPr>
        <w:fldChar w:fldCharType="end"/>
      </w:r>
      <w:bookmarkEnd w:id="76"/>
    </w:p>
    <w:p w14:paraId="24BA2CD2" w14:textId="77777777" w:rsidR="00B6218A" w:rsidRDefault="00387123" w:rsidP="00063BB3">
      <w:pPr>
        <w:rPr>
          <w:noProof/>
        </w:rPr>
      </w:pPr>
      <w:r>
        <w:rPr>
          <w:noProof/>
        </w:rPr>
        <w:t xml:space="preserve">gez. </w:t>
      </w:r>
      <w:r>
        <w:rPr>
          <w:rFonts w:eastAsia="Arial" w:cs="Arial"/>
          <w:noProof/>
        </w:rPr>
        <w:fldChar w:fldCharType="begin">
          <w:ffData>
            <w:name w:val="R1000099SISNHVORSITZ"/>
            <w:enabled w:val="0"/>
            <w:calcOnExit w:val="0"/>
            <w:helpText w:type="text" w:val="Feld SISNHVORSITZ wird automatisch gefüllt."/>
            <w:statusText w:type="text" w:val="Feld SISNHVORSITZ wird automatisch gefüllt."/>
            <w:textInput>
              <w:default w:val="Eric Janssen&#10;Bürgermeister"/>
              <w:maxLength w:val="26"/>
            </w:textInput>
          </w:ffData>
        </w:fldChar>
      </w:r>
      <w:bookmarkStart w:id="77" w:name="R1000099SISNHVORSITZ"/>
      <w:r w:rsidR="00AE036C"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 w:rsidR="00AE036C">
        <w:rPr>
          <w:rFonts w:eastAsia="Arial" w:cs="Arial"/>
          <w:noProof/>
        </w:rPr>
        <w:t>Eric Janssen</w:t>
      </w:r>
    </w:p>
    <w:p w14:paraId="294B2D52" w14:textId="193C659A" w:rsidR="00B42EC2" w:rsidRPr="00B2444E" w:rsidRDefault="00387123" w:rsidP="00B42EC2">
      <w:pPr>
        <w:rPr>
          <w:noProof/>
          <w:color w:val="FFFFFF" w:themeColor="background1"/>
          <w:sz w:val="16"/>
          <w:szCs w:val="16"/>
        </w:rPr>
      </w:pPr>
      <w:r>
        <w:rPr>
          <w:rFonts w:eastAsia="Arial" w:cs="Arial"/>
          <w:noProof/>
        </w:rPr>
        <w:t>Bürgermeister</w:t>
      </w:r>
      <w:r>
        <w:rPr>
          <w:rFonts w:eastAsia="Arial" w:cs="Arial"/>
          <w:noProof/>
        </w:rPr>
        <w:fldChar w:fldCharType="end"/>
      </w:r>
      <w:bookmarkEnd w:id="77"/>
      <w:r w:rsidRPr="00B2444E">
        <w:rPr>
          <w:noProof/>
          <w:color w:val="FFFFFF" w:themeColor="background1"/>
          <w:sz w:val="16"/>
          <w:szCs w:val="16"/>
        </w:rPr>
        <w:t>okumentende]</w:t>
      </w:r>
    </w:p>
    <w:sectPr w:rsidR="00B42EC2" w:rsidRPr="00B2444E" w:rsidSect="002C24BB">
      <w:footerReference w:type="default" r:id="rId7"/>
      <w:headerReference w:type="first" r:id="rId8"/>
      <w:pgSz w:w="11907" w:h="16840" w:code="9"/>
      <w:pgMar w:top="1134" w:right="1417" w:bottom="1134" w:left="141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727A5" w14:textId="77777777" w:rsidR="00387123" w:rsidRDefault="00387123">
      <w:r>
        <w:separator/>
      </w:r>
    </w:p>
  </w:endnote>
  <w:endnote w:type="continuationSeparator" w:id="0">
    <w:p w14:paraId="43CFD037" w14:textId="77777777" w:rsidR="00387123" w:rsidRDefault="0038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8"/>
      </w:rPr>
      <w:id w:val="199296960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8"/>
          </w:rPr>
          <w:id w:val="686717773"/>
          <w:docPartObj>
            <w:docPartGallery w:val="Page Numbers (Top of Page)"/>
            <w:docPartUnique/>
          </w:docPartObj>
        </w:sdtPr>
        <w:sdtEndPr/>
        <w:sdtContent>
          <w:p w14:paraId="68F3CEA0" w14:textId="77777777" w:rsidR="0052134D" w:rsidRPr="00137676" w:rsidRDefault="00387123" w:rsidP="00137676">
            <w:pPr>
              <w:pStyle w:val="Fuzeile"/>
              <w:jc w:val="right"/>
              <w:rPr>
                <w:sz w:val="16"/>
                <w:szCs w:val="18"/>
              </w:rPr>
            </w:pPr>
            <w:r w:rsidRPr="00137676">
              <w:rPr>
                <w:sz w:val="16"/>
                <w:szCs w:val="18"/>
              </w:rPr>
              <w:t xml:space="preserve">Seite 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>PAGE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  <w:r w:rsidR="00F14BD3" w:rsidRPr="00137676">
              <w:rPr>
                <w:sz w:val="16"/>
                <w:szCs w:val="18"/>
              </w:rPr>
              <w:t>/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 xml:space="preserve">NUMPAGES 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997D2" w14:textId="77777777" w:rsidR="00387123" w:rsidRDefault="00387123">
      <w:r>
        <w:separator/>
      </w:r>
    </w:p>
  </w:footnote>
  <w:footnote w:type="continuationSeparator" w:id="0">
    <w:p w14:paraId="2E166F8B" w14:textId="77777777" w:rsidR="00387123" w:rsidRDefault="00387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CFE66" w14:textId="77777777" w:rsidR="002034CB" w:rsidRDefault="002034CB" w:rsidP="002034C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7B40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93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BA"/>
    <w:rsid w:val="00026842"/>
    <w:rsid w:val="00063BB3"/>
    <w:rsid w:val="000948F1"/>
    <w:rsid w:val="00096CFE"/>
    <w:rsid w:val="000B2C6B"/>
    <w:rsid w:val="000B6169"/>
    <w:rsid w:val="000C1A5D"/>
    <w:rsid w:val="000E2697"/>
    <w:rsid w:val="000F30B1"/>
    <w:rsid w:val="00125BFC"/>
    <w:rsid w:val="00137676"/>
    <w:rsid w:val="00171F94"/>
    <w:rsid w:val="001F3805"/>
    <w:rsid w:val="002034CB"/>
    <w:rsid w:val="00211F08"/>
    <w:rsid w:val="00212266"/>
    <w:rsid w:val="00252CB5"/>
    <w:rsid w:val="00266F03"/>
    <w:rsid w:val="00283736"/>
    <w:rsid w:val="002860CD"/>
    <w:rsid w:val="002B6CD7"/>
    <w:rsid w:val="002C24BB"/>
    <w:rsid w:val="002E6098"/>
    <w:rsid w:val="00301657"/>
    <w:rsid w:val="0033257F"/>
    <w:rsid w:val="003368BE"/>
    <w:rsid w:val="003371FA"/>
    <w:rsid w:val="00341C13"/>
    <w:rsid w:val="003773F0"/>
    <w:rsid w:val="00387123"/>
    <w:rsid w:val="00391F9E"/>
    <w:rsid w:val="003933B0"/>
    <w:rsid w:val="00395D60"/>
    <w:rsid w:val="003A3D14"/>
    <w:rsid w:val="003B184A"/>
    <w:rsid w:val="00414928"/>
    <w:rsid w:val="00416B21"/>
    <w:rsid w:val="00425244"/>
    <w:rsid w:val="00441493"/>
    <w:rsid w:val="004904F8"/>
    <w:rsid w:val="00492875"/>
    <w:rsid w:val="004F0498"/>
    <w:rsid w:val="004F2DCC"/>
    <w:rsid w:val="004F37BD"/>
    <w:rsid w:val="0050179A"/>
    <w:rsid w:val="0052134D"/>
    <w:rsid w:val="0059429A"/>
    <w:rsid w:val="005A40EA"/>
    <w:rsid w:val="005B70F6"/>
    <w:rsid w:val="005F0441"/>
    <w:rsid w:val="005F4BD5"/>
    <w:rsid w:val="0060677F"/>
    <w:rsid w:val="00612978"/>
    <w:rsid w:val="00664025"/>
    <w:rsid w:val="00677860"/>
    <w:rsid w:val="006B59C6"/>
    <w:rsid w:val="006F0BBA"/>
    <w:rsid w:val="006F7DFC"/>
    <w:rsid w:val="007062B4"/>
    <w:rsid w:val="0071414D"/>
    <w:rsid w:val="00750E6F"/>
    <w:rsid w:val="00755CED"/>
    <w:rsid w:val="00782E72"/>
    <w:rsid w:val="0079423A"/>
    <w:rsid w:val="007F3B0C"/>
    <w:rsid w:val="00805176"/>
    <w:rsid w:val="00820499"/>
    <w:rsid w:val="008313B2"/>
    <w:rsid w:val="00884149"/>
    <w:rsid w:val="00886E23"/>
    <w:rsid w:val="00932107"/>
    <w:rsid w:val="00993E4B"/>
    <w:rsid w:val="009A7A05"/>
    <w:rsid w:val="009B027D"/>
    <w:rsid w:val="009F0D7F"/>
    <w:rsid w:val="00A04AA2"/>
    <w:rsid w:val="00A231D4"/>
    <w:rsid w:val="00A40C5D"/>
    <w:rsid w:val="00A53F6B"/>
    <w:rsid w:val="00AB4822"/>
    <w:rsid w:val="00AC58DD"/>
    <w:rsid w:val="00AE036C"/>
    <w:rsid w:val="00AE075C"/>
    <w:rsid w:val="00AE32DB"/>
    <w:rsid w:val="00AF5CE7"/>
    <w:rsid w:val="00B02BB5"/>
    <w:rsid w:val="00B100EC"/>
    <w:rsid w:val="00B17E2C"/>
    <w:rsid w:val="00B23EA2"/>
    <w:rsid w:val="00B2444E"/>
    <w:rsid w:val="00B2758B"/>
    <w:rsid w:val="00B42EC2"/>
    <w:rsid w:val="00B6218A"/>
    <w:rsid w:val="00B74AA3"/>
    <w:rsid w:val="00B9755F"/>
    <w:rsid w:val="00BA7B1D"/>
    <w:rsid w:val="00BB4045"/>
    <w:rsid w:val="00BF2400"/>
    <w:rsid w:val="00BF3FF9"/>
    <w:rsid w:val="00BF5E96"/>
    <w:rsid w:val="00C000A8"/>
    <w:rsid w:val="00C35F5C"/>
    <w:rsid w:val="00C51377"/>
    <w:rsid w:val="00C55B92"/>
    <w:rsid w:val="00C64905"/>
    <w:rsid w:val="00C92DCF"/>
    <w:rsid w:val="00D31DE9"/>
    <w:rsid w:val="00D56BE3"/>
    <w:rsid w:val="00D94EB0"/>
    <w:rsid w:val="00DB7707"/>
    <w:rsid w:val="00DD07AD"/>
    <w:rsid w:val="00DD7902"/>
    <w:rsid w:val="00E16DF7"/>
    <w:rsid w:val="00E82096"/>
    <w:rsid w:val="00E8789C"/>
    <w:rsid w:val="00EA3636"/>
    <w:rsid w:val="00EA4F5B"/>
    <w:rsid w:val="00EB4114"/>
    <w:rsid w:val="00EB5ADC"/>
    <w:rsid w:val="00F0474A"/>
    <w:rsid w:val="00F05276"/>
    <w:rsid w:val="00F14BD3"/>
    <w:rsid w:val="00F32285"/>
    <w:rsid w:val="00F46BF3"/>
    <w:rsid w:val="00F51707"/>
    <w:rsid w:val="00F540C3"/>
    <w:rsid w:val="00F80CF2"/>
    <w:rsid w:val="00F937D0"/>
    <w:rsid w:val="00FB7724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6FB6E"/>
  <w15:docId w15:val="{D84C207B-0AC9-4B12-8998-F6B4D09B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B0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styleId="berschrift2">
    <w:name w:val="heading 2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755CED"/>
    <w:pPr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5CE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5CE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F0B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F0BB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6F0BBA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F0BBA"/>
    <w:rPr>
      <w:rFonts w:ascii="Arial" w:hAnsi="Arial"/>
    </w:rPr>
  </w:style>
  <w:style w:type="paragraph" w:customStyle="1" w:styleId="DoDelete">
    <w:name w:val="DoDelete"/>
    <w:basedOn w:val="Standard"/>
    <w:rsid w:val="00414928"/>
  </w:style>
  <w:style w:type="character" w:styleId="Hervorhebung">
    <w:name w:val="Emphasis"/>
    <w:basedOn w:val="Absatz-Standardschriftart"/>
    <w:qFormat/>
    <w:rsid w:val="000E2697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F14BD3"/>
    <w:pPr>
      <w:pBdr>
        <w:bottom w:val="single" w:sz="8" w:space="4" w:color="00325F"/>
      </w:pBdr>
      <w:spacing w:after="300"/>
      <w:contextualSpacing/>
      <w:jc w:val="center"/>
    </w:pPr>
    <w:rPr>
      <w:rFonts w:eastAsiaTheme="majorEastAsia" w:cstheme="majorBidi"/>
      <w:color w:val="00325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rsid w:val="00F14BD3"/>
    <w:rPr>
      <w:rFonts w:ascii="Segoe UI" w:eastAsiaTheme="majorEastAsia" w:hAnsi="Segoe UI" w:cstheme="majorBidi"/>
      <w:color w:val="00325F"/>
      <w:spacing w:val="5"/>
      <w:kern w:val="28"/>
      <w:sz w:val="36"/>
      <w:szCs w:val="52"/>
    </w:rPr>
  </w:style>
  <w:style w:type="character" w:customStyle="1" w:styleId="FuzeileZchn">
    <w:name w:val="Fußzeile Zchn"/>
    <w:basedOn w:val="Absatz-Standardschriftart"/>
    <w:link w:val="Fuzeile"/>
    <w:uiPriority w:val="99"/>
    <w:rsid w:val="002034CB"/>
    <w:rPr>
      <w:rFonts w:ascii="Arial" w:hAnsi="Arial"/>
      <w:sz w:val="22"/>
      <w:szCs w:val="24"/>
    </w:rPr>
  </w:style>
  <w:style w:type="paragraph" w:customStyle="1" w:styleId="Heading10">
    <w:name w:val="Heading 1_0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customStyle="1" w:styleId="Heading20">
    <w:name w:val="Heading 2_0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2528</Characters>
  <Application>Microsoft Office Word</Application>
  <DocSecurity>0</DocSecurity>
  <Lines>90</Lines>
  <Paragraphs>68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Tagesordnung</vt:lpstr>
    </vt:vector>
  </TitlesOfParts>
  <Company>CC e-gov GmbH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25-01/2026/092 Bekanntmachung</dc:title>
  <dc:subject>Bekanntmachung</dc:subject>
  <dc:creator>schalitz</dc:creator>
  <cp:keywords>Sitzung der Gemeindevertretung der Gemeinde Seedorf</cp:keywords>
  <cp:lastModifiedBy>Frau Krauß</cp:lastModifiedBy>
  <cp:revision>43</cp:revision>
  <cp:lastPrinted>2026-09-15T05:44:00Z</cp:lastPrinted>
  <dcterms:created xsi:type="dcterms:W3CDTF">2015-01-13T09:23:00Z</dcterms:created>
  <dcterms:modified xsi:type="dcterms:W3CDTF">2026-09-15T05:45:00Z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Key">
    <vt:lpwstr>RIS_TO</vt:lpwstr>
  </property>
  <property fmtid="{D5CDD505-2E9C-101B-9397-08002B2CF9AE}" pid="3" name="DoLfdnr">
    <vt:lpwstr>1201445</vt:lpwstr>
  </property>
  <property fmtid="{D5CDD505-2E9C-101B-9397-08002B2CF9AE}" pid="4" name="DotLfdnr">
    <vt:lpwstr>1000001</vt:lpwstr>
  </property>
  <property fmtid="{D5CDD505-2E9C-101B-9397-08002B2CF9AE}" pid="5" name="DotName">
    <vt:lpwstr>si/bekanntmachung(Gemeinden)</vt:lpwstr>
  </property>
  <property fmtid="{D5CDD505-2E9C-101B-9397-08002B2CF9AE}" pid="6" name="DoTyp">
    <vt:lpwstr>108</vt:lpwstr>
  </property>
  <property fmtid="{D5CDD505-2E9C-101B-9397-08002B2CF9AE}" pid="7" name="DoVer">
    <vt:lpwstr>0</vt:lpwstr>
  </property>
  <property fmtid="{D5CDD505-2E9C-101B-9397-08002B2CF9AE}" pid="8" name="ObjLfdnr">
    <vt:lpwstr>1000099</vt:lpwstr>
  </property>
  <property fmtid="{D5CDD505-2E9C-101B-9397-08002B2CF9AE}" pid="9" name="ObjType">
    <vt:lpwstr>Sitzung</vt:lpwstr>
  </property>
</Properties>
</file>